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E1B03" w:rsidRDefault="00B34A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Mato-grossense do Feijão, Pulses, Colheitas Especiais e Irrigação (IMAFIR-MT)</w:t>
      </w:r>
    </w:p>
    <w:p w14:paraId="00000002" w14:textId="77777777" w:rsidR="004E1B03" w:rsidRDefault="00B34A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de Viçosa (UFV)</w:t>
      </w:r>
    </w:p>
    <w:p w14:paraId="00000003" w14:textId="77777777" w:rsidR="004E1B03" w:rsidRDefault="00B34A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do Rio de Janeiro (UFRJ)</w:t>
      </w:r>
    </w:p>
    <w:p w14:paraId="00000004" w14:textId="77777777" w:rsidR="004E1B03" w:rsidRDefault="004E1B03">
      <w:pPr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4E1B03" w:rsidRDefault="004E1B03">
      <w:pPr>
        <w:jc w:val="center"/>
        <w:rPr>
          <w:rFonts w:ascii="Times New Roman" w:eastAsia="Times New Roman" w:hAnsi="Times New Roman" w:cs="Times New Roman"/>
        </w:rPr>
      </w:pPr>
    </w:p>
    <w:p w14:paraId="00000006" w14:textId="77777777" w:rsidR="004E1B03" w:rsidRDefault="004E1B03">
      <w:pPr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4E1B03" w:rsidRDefault="004E1B03">
      <w:pPr>
        <w:jc w:val="center"/>
        <w:rPr>
          <w:rFonts w:ascii="Times New Roman" w:eastAsia="Times New Roman" w:hAnsi="Times New Roman" w:cs="Times New Roman"/>
        </w:rPr>
      </w:pPr>
    </w:p>
    <w:p w14:paraId="00000008" w14:textId="77777777" w:rsidR="004E1B03" w:rsidRDefault="00B34A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Estudo Envolvendo Levantamento Integrado de Informações dos Recursos Hídricos Superficiais e Subterrâneos para os Polos de Agricultura Irrigada do Centro Sul e do Alto Teles Pires no Estado de Mato Grosso</w:t>
      </w:r>
    </w:p>
    <w:p w14:paraId="00000009" w14:textId="77777777" w:rsidR="004E1B03" w:rsidRDefault="004E1B03">
      <w:pPr>
        <w:rPr>
          <w:rFonts w:ascii="Times New Roman" w:eastAsia="Times New Roman" w:hAnsi="Times New Roman" w:cs="Times New Roman"/>
        </w:rPr>
      </w:pPr>
    </w:p>
    <w:p w14:paraId="0000000A" w14:textId="77777777" w:rsidR="004E1B03" w:rsidRDefault="004E1B03">
      <w:pPr>
        <w:rPr>
          <w:rFonts w:ascii="Times New Roman" w:eastAsia="Times New Roman" w:hAnsi="Times New Roman" w:cs="Times New Roman"/>
        </w:rPr>
      </w:pPr>
    </w:p>
    <w:p w14:paraId="0000000B" w14:textId="77777777" w:rsidR="004E1B03" w:rsidRDefault="004E1B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E1B03" w:rsidRDefault="00B34A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RELATÓRIO FINAL</w:t>
      </w:r>
    </w:p>
    <w:p w14:paraId="0000000D" w14:textId="77777777" w:rsidR="004E1B03" w:rsidRDefault="00B34A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Meta 6 – Governança</w:t>
      </w:r>
    </w:p>
    <w:p w14:paraId="0000000E" w14:textId="77777777" w:rsidR="004E1B03" w:rsidRDefault="00B34A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Atividade 6.2 –Definição dos modelos de governança</w:t>
      </w:r>
    </w:p>
    <w:p w14:paraId="0000000F" w14:textId="77777777" w:rsidR="004E1B03" w:rsidRDefault="00B34A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Período de 30 de maio de 2024 a 30 de agosto de 2024</w:t>
      </w:r>
    </w:p>
    <w:p w14:paraId="00000010" w14:textId="77777777" w:rsidR="004E1B03" w:rsidRDefault="004E1B0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1" w14:textId="77777777" w:rsidR="004E1B03" w:rsidRDefault="004E1B0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2" w14:textId="77777777" w:rsidR="004E1B03" w:rsidRDefault="004E1B0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3" w14:textId="77777777" w:rsidR="004E1B03" w:rsidRDefault="004E1B0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4" w14:textId="77777777" w:rsidR="004E1B03" w:rsidRDefault="004E1B0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5" w14:textId="77777777" w:rsidR="004E1B03" w:rsidRDefault="004E1B0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6" w14:textId="77777777" w:rsidR="004E1B03" w:rsidRDefault="004E1B0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7" w14:textId="77777777" w:rsidR="004E1B03" w:rsidRDefault="00B34A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Agosto de 2024</w:t>
      </w:r>
    </w:p>
    <w:p w14:paraId="00000018" w14:textId="77777777" w:rsidR="004E1B03" w:rsidRDefault="004E1B03">
      <w:pPr>
        <w:rPr>
          <w:rFonts w:ascii="Times New Roman" w:eastAsia="Times New Roman" w:hAnsi="Times New Roman" w:cs="Times New Roman"/>
        </w:rPr>
      </w:pPr>
    </w:p>
    <w:p w14:paraId="00000019" w14:textId="77777777" w:rsidR="004E1B03" w:rsidRDefault="004E1B03">
      <w:pPr>
        <w:rPr>
          <w:rFonts w:ascii="Times New Roman" w:eastAsia="Times New Roman" w:hAnsi="Times New Roman" w:cs="Times New Roman"/>
        </w:rPr>
      </w:pPr>
    </w:p>
    <w:p w14:paraId="0000001A" w14:textId="77777777" w:rsidR="004E1B03" w:rsidRDefault="004E1B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B" w14:textId="77777777" w:rsidR="004E1B03" w:rsidRDefault="004E1B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C" w14:textId="77777777" w:rsidR="004E1B03" w:rsidRDefault="004E1B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D" w14:textId="77777777" w:rsidR="004E1B03" w:rsidRDefault="004E1B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E" w14:textId="77777777" w:rsidR="004E1B03" w:rsidRDefault="004E1B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F" w14:textId="77777777" w:rsidR="004E1B03" w:rsidRDefault="004E1B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0" w14:textId="77777777" w:rsidR="004E1B03" w:rsidRDefault="00B34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 – Introdução</w:t>
      </w:r>
    </w:p>
    <w:p w14:paraId="00000021" w14:textId="77777777" w:rsidR="004E1B03" w:rsidRDefault="00B34AD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Brasil ocupa a 6ª posição em agricultura irrigada no mundo. Entretanto, com pouco mais de 8 milhões de ha, não corresponde a 3 % da área irrigada em todo o planeta (ANA, 2021). Dados da Agência Nacional de Águas (2021) também estimam que a área adicional irrigável potencial total no país é de 55,85 milhões de ha, dos quais cerca de 10,3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são, somente, no estado do Mato Grosso. Este estado, que, atualmente, conta apenas 292 mil ha cultivados com irrigação, é o que possui o maior potencial de expansão da agricultura irrigada, além de liderar a produção nacional de diversos produtos agrícolas (soja, milho, algodão, carne bovina p.e.). </w:t>
      </w:r>
    </w:p>
    <w:p w14:paraId="00000022" w14:textId="77777777" w:rsidR="004E1B03" w:rsidRDefault="00B34AD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Entretanto, o aumento da área agrícola irrigada é dependente do aumento, pela agricultura, da demanda pelos recursos hídricos existentes. Sendo a água um bem de domínio público, limitado, dotado de valor econômico e cuja gestão deve proporcionar seus usos múltiplos (BRASIL, 1997), por vezes, essa gestão não é tão simples de ser feita. Estudos de modelos de governança de recursos hídricos eficazes mundo à fora e levantamento das particularidades sociais, econômicas, hidrológicas, pedológicas e climáticas 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primordiais para a expansão da agricultura irrigada de forma sustentável. Proposição de um modelo de governança customizado ao estado do Mato Grosso é chave para o desenvolvimento da irrigação no estado, evitando conflitos pelo uso da água e garantindo a publicidade de informações. </w:t>
      </w:r>
    </w:p>
    <w:p w14:paraId="00000023" w14:textId="77777777" w:rsidR="004E1B03" w:rsidRDefault="004E1B03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4E1B03" w:rsidRDefault="00B34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– Atividades desenvolvidas</w:t>
      </w:r>
    </w:p>
    <w:p w14:paraId="00000025" w14:textId="77777777" w:rsidR="004E1B03" w:rsidRDefault="00B34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janeiro de 2024, foram feitas visitas pelo professor orientador a entes envolvidos na governança dos recursos hídricos. O foco principal das visitas foi identificar vantagens, desvantagens, potencialidades e limites da expansão da irrigação na agricultura mato-grossense para se seguir com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Social Networks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Analysis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(SNA)</w:t>
      </w:r>
      <w:r>
        <w:rPr>
          <w:rFonts w:ascii="Times New Roman" w:eastAsia="Times New Roman" w:hAnsi="Times New Roman" w:cs="Times New Roman"/>
          <w:sz w:val="24"/>
          <w:szCs w:val="24"/>
        </w:rPr>
        <w:t>. Metodologia que permite identificar pessoas e organizações e seus papéis numa rede de comunicação, viabilizando meios eficazes de espalhar uma informação ou facilitar uma tomada de decisã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conflituosa, por exemplo. A SNA segue em construção e necessitará de novas entrevistas para ser finalizada, o que será feito durante a etapa 6.3. </w:t>
      </w:r>
    </w:p>
    <w:p w14:paraId="00000026" w14:textId="77777777" w:rsidR="004E1B03" w:rsidRDefault="00B34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disso, para conhecimento a respeito do modelo de governança de recursos hídricos utilizado no estado americano do Nebraska, delegação de pesquisadores, representantes públicos e do IMAFIR visitaram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Water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Food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Universidade de Nebraska. O objetivo da viagem foi apresentar o modelo de governança do Nebraska, um dos mais funcionais do mundo, e fortalecer a transparência entre as instituições envolvidas, além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 permitir a adequação do que for cabível à governança de recursos hídricos no Mato Grosso. Foram visitadas empresas de equipamentos de irrigação, órgãos reguladores do estado e agricultores irrigantes do estado. A seguir, um resumo da viagem realizada:</w:t>
      </w:r>
    </w:p>
    <w:p w14:paraId="00000027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21/04/2024 – Domingo ------------------------------------------------------------------------------------</w:t>
      </w:r>
    </w:p>
    <w:p w14:paraId="00000028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18:00 Reunião: Programação e apresentação do Projeto MT de recursos hídricos.</w:t>
      </w:r>
    </w:p>
    <w:p w14:paraId="00000029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22/04/2023 – Segunda-Feira -----------------------------------------------------------------------------</w:t>
      </w:r>
    </w:p>
    <w:p w14:paraId="0000002A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09:00 às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12:00 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Reunião Geral da Comitiva DWFI/UNL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Daugherty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Water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Food Global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Institute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Nebraska); Palestra sobre o DWFI - Peter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McCornick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Diretor Executivo e Christopher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Neale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Diretor de Pesquisa – DWFI; Palestra sobre Monitoramento de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Agua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Subterranea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no Nebraska - Matt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Joeckel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Diretor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Conservation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Survey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Division UNL; Derek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McLean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Reitor de Pesquisa,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Institute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Agriculture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Natural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Resources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Nebraska-Lincoln</w:t>
      </w:r>
    </w:p>
    <w:p w14:paraId="0000002B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12:45 às 19:00 Visita às empresas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Valmont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 Lindsay</w:t>
      </w:r>
    </w:p>
    <w:p w14:paraId="0000002C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23/04/2024 – Terça Feira -------------------------------------------------------------------------------</w:t>
      </w:r>
    </w:p>
    <w:p w14:paraId="0000002D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08:00 as 9:30 Palestra sobre NRD</w:t>
      </w:r>
    </w:p>
    <w:p w14:paraId="0000002E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9:45 as 11:30 Visita ao Departamento de Recursos Naturais (DNR) do Nebraska</w:t>
      </w:r>
    </w:p>
    <w:p w14:paraId="0000002F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13:30 as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17:30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Visita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ao ENREEC: Apresentação,  visita Fazenda Experimental envolvendo pesquisa de agricultura irrigada, pivô central, monitoramento e tecnologias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Spidercam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 outros) </w:t>
      </w:r>
      <w:hyperlink r:id="rId5">
        <w:r>
          <w:rPr>
            <w:rFonts w:ascii="Times New Roman" w:eastAsia="Times New Roman" w:hAnsi="Times New Roman" w:cs="Times New Roman"/>
            <w:i/>
            <w:color w:val="0563C1"/>
            <w:sz w:val="24"/>
            <w:szCs w:val="24"/>
          </w:rPr>
          <w:t>https://extension.unl.edu/statewide/enreec/</w:t>
        </w:r>
      </w:hyperlink>
    </w:p>
    <w:p w14:paraId="00000030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24/04/2024 – Quarta Feira ----------------------------------------------------------------------------</w:t>
      </w:r>
    </w:p>
    <w:p w14:paraId="00000031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09:00 as 11:00 Visita ao Distrito de Recursos Naturais (NRD) Upper Big Blue em York</w:t>
      </w:r>
    </w:p>
    <w:p w14:paraId="00000032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11:00 às 13:00 Visita ao Produtor Rural Jerry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Stahr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(York)</w:t>
      </w:r>
    </w:p>
    <w:p w14:paraId="00000033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14:00 às 16:00 Palestras sobre Irrigação (Profs. Ivo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Zution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 Christopher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Neale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UNL DWFI)</w:t>
      </w:r>
    </w:p>
    <w:p w14:paraId="00000034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25/04/2024 – Quinta – Feira -------------------------------------------------------------------------</w:t>
      </w:r>
    </w:p>
    <w:p w14:paraId="00000035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09:00 às 11:00 Reunião sobre modelos de Governança e situação da Gestão de Recursos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Hìdricos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no Mato Grosso</w:t>
      </w:r>
    </w:p>
    <w:p w14:paraId="00000036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14:00 as 15:00 Visita a casa de vegetação automatizada da Universidade de Nebraska</w:t>
      </w:r>
    </w:p>
    <w:p w14:paraId="00000037" w14:textId="77777777" w:rsidR="004E1B03" w:rsidRDefault="004E1B03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38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26/04/2024 – Sexta – Feira --------------------------------------------------------------------------</w:t>
      </w:r>
    </w:p>
    <w:p w14:paraId="00000039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14:00 Reunião com membros da comitiva que viajarão a Chicago sobre as próximas etapas do projeto na área de Governança (contato com associações de produtores, produtores e representantes do poder público: executivo, legislativo e judiciário).</w:t>
      </w:r>
    </w:p>
    <w:p w14:paraId="0000003A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27/04/2024 Sábado -------------------------------------------------------------------------------------</w:t>
      </w:r>
    </w:p>
    <w:p w14:paraId="0000003B" w14:textId="77777777" w:rsidR="004E1B03" w:rsidRDefault="00B34AD2">
      <w:pPr>
        <w:spacing w:before="240"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09:00 Reunião interna UFV 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Aprofir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para programação das próximas ações na área de Governança.</w:t>
      </w:r>
    </w:p>
    <w:p w14:paraId="0000003C" w14:textId="77777777" w:rsidR="004E1B03" w:rsidRDefault="004E1B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4E1B03" w:rsidRDefault="004E1B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4E1B03" w:rsidRDefault="00B34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0000003F" w14:textId="77777777" w:rsidR="004E1B03" w:rsidRDefault="00B34A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0" w14:textId="77777777" w:rsidR="004E1B03" w:rsidRDefault="00B34AD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IBGE, 2024. Sistema IBGE de Recuperação Automática - SIDRA. Disponível em: https://sidra.ibge.gov.br/tabela/1612. Acesso em agosto de 2024. </w:t>
      </w:r>
    </w:p>
    <w:p w14:paraId="00000041" w14:textId="77777777" w:rsidR="004E1B03" w:rsidRDefault="00B34AD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Souza, C.M.,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Shimbo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J.Z., Rosa, M.R., Parente, L.L., Alencar, A.A.,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Rudorff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B.F.T.,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Hasenack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H., Matsumoto, M., Ferreira, L.G., Souza-Filho, P.W.M., de Oliveira, S.W., Rocha, W.F., Fonseca, A. V., Marques, C.B., Diniz, C.G., Costa, D., Monteiro, D., Rosa, E.R., Vélez-Martin, E., Weber, E.J.,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F.E.B.,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Paternost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F.G.C., Siqueira, J. V., Viera, J.L., Neto, L.C.F., Saraiva, M.M., Sales, M.H., Salgado, M.P.G., Vasconcelos, R., Galano, S., Mesquita, V. V., Azevedo, T., 2020.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Reconstructing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decade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brazilian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landsat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archive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Remote Sens. 12. https://doi.org/10.3390/RS12172735</w:t>
      </w:r>
    </w:p>
    <w:p w14:paraId="00000042" w14:textId="77777777" w:rsidR="004E1B03" w:rsidRDefault="004E1B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1B0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03"/>
    <w:rsid w:val="004E1B03"/>
    <w:rsid w:val="00826B72"/>
    <w:rsid w:val="00B3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8AEFB-1844-41A0-ABF0-6F509035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3F"/>
  </w:style>
  <w:style w:type="paragraph" w:styleId="Ttulo1">
    <w:name w:val="heading 1"/>
    <w:basedOn w:val="Normal"/>
    <w:next w:val="Normal"/>
    <w:link w:val="Ttulo1Char"/>
    <w:uiPriority w:val="9"/>
    <w:qFormat/>
    <w:rsid w:val="00CD5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5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5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5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5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5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5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5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D5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D5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5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57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57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5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57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5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573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CD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5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57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57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57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5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57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573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D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C27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2716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xtension.unl.edu/statewide/enre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RN8bYr6V7s2x1wDIM4UlqbBFQ==">CgMxLjA4AHIhMTdhQU5iZkl0TUJaY1d4ejZrVVB1bU5pclBqeXJHNVdr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Brumatti</dc:creator>
  <cp:lastModifiedBy>Josiane Dourado</cp:lastModifiedBy>
  <cp:revision>2</cp:revision>
  <dcterms:created xsi:type="dcterms:W3CDTF">2024-09-24T19:43:00Z</dcterms:created>
  <dcterms:modified xsi:type="dcterms:W3CDTF">2024-09-24T19:43:00Z</dcterms:modified>
</cp:coreProperties>
</file>